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CF3A91" w14:textId="77777777" w:rsidR="00584485" w:rsidRPr="00D25E62" w:rsidRDefault="00E73057" w:rsidP="00D25E62">
      <w:pPr>
        <w:spacing w:after="0" w:line="480" w:lineRule="auto"/>
        <w:jc w:val="center"/>
        <w:rPr>
          <w:rFonts w:ascii="Times New Roman" w:hAnsi="Times New Roman" w:cs="Times New Roman"/>
          <w:sz w:val="24"/>
          <w:szCs w:val="24"/>
        </w:rPr>
      </w:pPr>
      <w:r w:rsidRPr="00D25E62">
        <w:rPr>
          <w:rFonts w:ascii="Times New Roman" w:hAnsi="Times New Roman" w:cs="Times New Roman"/>
          <w:sz w:val="24"/>
          <w:szCs w:val="24"/>
        </w:rPr>
        <w:t xml:space="preserve">Chapter </w:t>
      </w:r>
      <w:r w:rsidR="00B335EC" w:rsidRPr="00D25E62">
        <w:rPr>
          <w:rFonts w:ascii="Times New Roman" w:hAnsi="Times New Roman" w:cs="Times New Roman"/>
          <w:sz w:val="24"/>
          <w:szCs w:val="24"/>
        </w:rPr>
        <w:t>11</w:t>
      </w:r>
      <w:r w:rsidR="00CB6241" w:rsidRPr="00D25E62">
        <w:rPr>
          <w:rFonts w:ascii="Times New Roman" w:hAnsi="Times New Roman" w:cs="Times New Roman"/>
          <w:sz w:val="24"/>
          <w:szCs w:val="24"/>
        </w:rPr>
        <w:t>:</w:t>
      </w:r>
    </w:p>
    <w:p w14:paraId="4C06BDF8" w14:textId="77777777" w:rsidR="00CB6241" w:rsidRPr="00D25E62" w:rsidRDefault="00E73057" w:rsidP="00D25E62">
      <w:pPr>
        <w:spacing w:after="0" w:line="480" w:lineRule="auto"/>
        <w:jc w:val="center"/>
        <w:rPr>
          <w:rFonts w:ascii="Times New Roman" w:hAnsi="Times New Roman" w:cs="Times New Roman"/>
          <w:sz w:val="24"/>
          <w:szCs w:val="24"/>
        </w:rPr>
      </w:pPr>
      <w:r w:rsidRPr="00D25E62">
        <w:rPr>
          <w:rFonts w:ascii="Times New Roman" w:hAnsi="Times New Roman" w:cs="Times New Roman"/>
          <w:sz w:val="24"/>
          <w:szCs w:val="24"/>
        </w:rPr>
        <w:t>White-Collar Crime</w:t>
      </w:r>
    </w:p>
    <w:p w14:paraId="39B29F26" w14:textId="77777777" w:rsidR="00CB6241" w:rsidRPr="00D25E62" w:rsidRDefault="00CB6241" w:rsidP="00D25E62">
      <w:pPr>
        <w:spacing w:after="0" w:line="480" w:lineRule="auto"/>
        <w:jc w:val="center"/>
        <w:rPr>
          <w:rFonts w:ascii="Times New Roman" w:hAnsi="Times New Roman" w:cs="Times New Roman"/>
          <w:sz w:val="24"/>
          <w:szCs w:val="24"/>
        </w:rPr>
      </w:pPr>
    </w:p>
    <w:p w14:paraId="1490364C" w14:textId="77777777" w:rsidR="00666B1E" w:rsidRPr="00D25E62" w:rsidRDefault="00666B1E" w:rsidP="00D25E62">
      <w:pPr>
        <w:spacing w:after="0" w:line="480" w:lineRule="auto"/>
        <w:rPr>
          <w:rFonts w:ascii="Times New Roman" w:hAnsi="Times New Roman" w:cs="Times New Roman"/>
          <w:sz w:val="24"/>
          <w:szCs w:val="24"/>
        </w:rPr>
      </w:pPr>
    </w:p>
    <w:p w14:paraId="7B7FABA4" w14:textId="77777777" w:rsidR="001D412E" w:rsidRPr="00D25E62" w:rsidRDefault="00E73057" w:rsidP="00D25E62">
      <w:pPr>
        <w:spacing w:after="0" w:line="480" w:lineRule="auto"/>
        <w:rPr>
          <w:rFonts w:ascii="Times New Roman" w:hAnsi="Times New Roman" w:cs="Times New Roman"/>
          <w:sz w:val="24"/>
          <w:szCs w:val="24"/>
        </w:rPr>
      </w:pPr>
      <w:r w:rsidRPr="00D25E62">
        <w:rPr>
          <w:rFonts w:ascii="Times New Roman" w:hAnsi="Times New Roman" w:cs="Times New Roman"/>
          <w:sz w:val="24"/>
          <w:szCs w:val="24"/>
        </w:rPr>
        <w:t xml:space="preserve">All responses should be in your own words.  Avoid using definitions or quotes from the text.  While it is easy to repeat what is in the text, the ability to rephrase concepts into your own words will increase the </w:t>
      </w:r>
      <w:r w:rsidRPr="00D25E62">
        <w:rPr>
          <w:rFonts w:ascii="Times New Roman" w:hAnsi="Times New Roman" w:cs="Times New Roman"/>
          <w:sz w:val="24"/>
          <w:szCs w:val="24"/>
        </w:rPr>
        <w:t>likelihood that you will understand and retain the information. Please type your response to each question directly under the question.</w:t>
      </w:r>
    </w:p>
    <w:p w14:paraId="6BE8AEF5" w14:textId="77777777" w:rsidR="001D412E" w:rsidRPr="00D25E62" w:rsidRDefault="001D412E" w:rsidP="00D25E62">
      <w:pPr>
        <w:spacing w:after="0" w:line="480" w:lineRule="auto"/>
        <w:rPr>
          <w:rFonts w:ascii="Times New Roman" w:hAnsi="Times New Roman" w:cs="Times New Roman"/>
          <w:sz w:val="24"/>
          <w:szCs w:val="24"/>
        </w:rPr>
      </w:pPr>
    </w:p>
    <w:p w14:paraId="588CDAEC" w14:textId="77777777" w:rsidR="001D412E" w:rsidRPr="00D25E62" w:rsidRDefault="00E73057" w:rsidP="00D25E62">
      <w:pPr>
        <w:spacing w:after="0" w:line="480" w:lineRule="auto"/>
        <w:rPr>
          <w:rFonts w:ascii="Times New Roman" w:hAnsi="Times New Roman" w:cs="Times New Roman"/>
          <w:sz w:val="24"/>
          <w:szCs w:val="24"/>
        </w:rPr>
      </w:pPr>
      <w:r w:rsidRPr="00D25E62">
        <w:rPr>
          <w:rFonts w:ascii="Times New Roman" w:hAnsi="Times New Roman" w:cs="Times New Roman"/>
          <w:sz w:val="24"/>
          <w:szCs w:val="24"/>
        </w:rPr>
        <w:t xml:space="preserve">These questions are taken largely from the course textbook.  However, the sections required and supplemental materials </w:t>
      </w:r>
      <w:r w:rsidRPr="00D25E62">
        <w:rPr>
          <w:rFonts w:ascii="Times New Roman" w:hAnsi="Times New Roman" w:cs="Times New Roman"/>
          <w:sz w:val="24"/>
          <w:szCs w:val="24"/>
        </w:rPr>
        <w:t>may also be useful in completing this assignment.  This assignment is not required.  However, it is a valuable resource that can serve as a reference for your review and study.</w:t>
      </w:r>
    </w:p>
    <w:p w14:paraId="2EB77B8F" w14:textId="77777777" w:rsidR="00CB6241" w:rsidRPr="00D25E62" w:rsidRDefault="00CB6241" w:rsidP="00D25E62">
      <w:pPr>
        <w:spacing w:after="0" w:line="480" w:lineRule="auto"/>
        <w:rPr>
          <w:rFonts w:ascii="Times New Roman" w:hAnsi="Times New Roman" w:cs="Times New Roman"/>
          <w:sz w:val="24"/>
          <w:szCs w:val="24"/>
        </w:rPr>
      </w:pPr>
    </w:p>
    <w:p w14:paraId="792024FE" w14:textId="6C394903" w:rsidR="00D25E62" w:rsidRPr="00D25E62" w:rsidRDefault="00E73057" w:rsidP="00D25E62">
      <w:pPr>
        <w:pStyle w:val="ListParagraph"/>
        <w:numPr>
          <w:ilvl w:val="0"/>
          <w:numId w:val="2"/>
        </w:numPr>
        <w:spacing w:after="0" w:line="480" w:lineRule="auto"/>
        <w:rPr>
          <w:rFonts w:ascii="Times New Roman" w:hAnsi="Times New Roman" w:cs="Times New Roman"/>
          <w:sz w:val="24"/>
          <w:szCs w:val="24"/>
        </w:rPr>
      </w:pPr>
      <w:r w:rsidRPr="00D25E62">
        <w:rPr>
          <w:rFonts w:ascii="Times New Roman" w:hAnsi="Times New Roman" w:cs="Times New Roman"/>
          <w:sz w:val="24"/>
          <w:szCs w:val="24"/>
        </w:rPr>
        <w:t xml:space="preserve"> </w:t>
      </w:r>
      <w:r w:rsidR="00BD1A54" w:rsidRPr="00D25E62">
        <w:rPr>
          <w:rFonts w:ascii="Times New Roman" w:hAnsi="Times New Roman" w:cs="Times New Roman"/>
          <w:sz w:val="24"/>
          <w:szCs w:val="24"/>
        </w:rPr>
        <w:t>What is the relationship between white-collar crime, occupational crime, and corporate crime?</w:t>
      </w:r>
      <w:r w:rsidRPr="00D25E62">
        <w:rPr>
          <w:rFonts w:ascii="Times New Roman" w:hAnsi="Times New Roman" w:cs="Times New Roman"/>
          <w:sz w:val="24"/>
          <w:szCs w:val="24"/>
        </w:rPr>
        <w:t xml:space="preserve"> (How are they similar, and how do they differ?  A full response must explain </w:t>
      </w:r>
      <w:r w:rsidR="00FA5236" w:rsidRPr="00D25E62">
        <w:rPr>
          <w:rFonts w:ascii="Times New Roman" w:hAnsi="Times New Roman" w:cs="Times New Roman"/>
          <w:sz w:val="24"/>
          <w:szCs w:val="24"/>
        </w:rPr>
        <w:t>each concept</w:t>
      </w:r>
      <w:r w:rsidRPr="00D25E62">
        <w:rPr>
          <w:rFonts w:ascii="Times New Roman" w:hAnsi="Times New Roman" w:cs="Times New Roman"/>
          <w:sz w:val="24"/>
          <w:szCs w:val="24"/>
        </w:rPr>
        <w:t>)</w:t>
      </w:r>
    </w:p>
    <w:p w14:paraId="5548960A" w14:textId="0F905B1E" w:rsidR="00D25E62" w:rsidRPr="00D25E62" w:rsidRDefault="00E73057" w:rsidP="00D25E62">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White-collar and corporate crime are similar because they both happen within the business world. They differ in that, in white-collar crime, the ben</w:t>
      </w:r>
      <w:r>
        <w:rPr>
          <w:rFonts w:ascii="Times New Roman" w:hAnsi="Times New Roman" w:cs="Times New Roman"/>
          <w:sz w:val="24"/>
          <w:szCs w:val="24"/>
        </w:rPr>
        <w:t xml:space="preserve">efits of the white-collar crime go to the people involved, whereas the corporate crime, the benefits go to the company or rather the corporation. Mostly the individuals at the high ranks within the corporation and the </w:t>
      </w:r>
      <w:r w:rsidR="00FA5236">
        <w:rPr>
          <w:rFonts w:ascii="Times New Roman" w:hAnsi="Times New Roman" w:cs="Times New Roman"/>
          <w:sz w:val="24"/>
          <w:szCs w:val="24"/>
        </w:rPr>
        <w:t xml:space="preserve">companies. On the other </w:t>
      </w:r>
      <w:r w:rsidR="000349E8">
        <w:rPr>
          <w:rFonts w:ascii="Times New Roman" w:hAnsi="Times New Roman" w:cs="Times New Roman"/>
          <w:sz w:val="24"/>
          <w:szCs w:val="24"/>
        </w:rPr>
        <w:t>hand,</w:t>
      </w:r>
      <w:r w:rsidR="00FA5236">
        <w:rPr>
          <w:rFonts w:ascii="Times New Roman" w:hAnsi="Times New Roman" w:cs="Times New Roman"/>
          <w:sz w:val="24"/>
          <w:szCs w:val="24"/>
        </w:rPr>
        <w:t xml:space="preserve"> occupational crime covers a wide variety of criminal deeds that are things to do with theft embezzlement of funds. </w:t>
      </w:r>
    </w:p>
    <w:p w14:paraId="72783E0C" w14:textId="58FD0997" w:rsidR="00BD1A54" w:rsidRPr="00D25E62" w:rsidRDefault="00E73057" w:rsidP="00E669FC">
      <w:pPr>
        <w:pStyle w:val="ListParagraph"/>
        <w:numPr>
          <w:ilvl w:val="0"/>
          <w:numId w:val="2"/>
        </w:numPr>
        <w:spacing w:after="0" w:line="480" w:lineRule="auto"/>
        <w:jc w:val="both"/>
        <w:rPr>
          <w:rFonts w:ascii="Times New Roman" w:hAnsi="Times New Roman" w:cs="Times New Roman"/>
          <w:sz w:val="24"/>
          <w:szCs w:val="24"/>
        </w:rPr>
      </w:pPr>
      <w:r w:rsidRPr="00D25E62">
        <w:rPr>
          <w:rFonts w:ascii="Times New Roman" w:hAnsi="Times New Roman" w:cs="Times New Roman"/>
          <w:sz w:val="24"/>
          <w:szCs w:val="24"/>
        </w:rPr>
        <w:lastRenderedPageBreak/>
        <w:t>What is the relationship between white-collar crime, criminaloids, higher immorality, and power elite? (How are they similar, and how do they differ</w:t>
      </w:r>
      <w:r w:rsidRPr="00D25E62">
        <w:rPr>
          <w:rFonts w:ascii="Times New Roman" w:hAnsi="Times New Roman" w:cs="Times New Roman"/>
          <w:sz w:val="24"/>
          <w:szCs w:val="24"/>
        </w:rPr>
        <w:t xml:space="preserve">?  A full response must explain </w:t>
      </w:r>
      <w:r w:rsidR="007700B8" w:rsidRPr="00D25E62">
        <w:rPr>
          <w:rFonts w:ascii="Times New Roman" w:hAnsi="Times New Roman" w:cs="Times New Roman"/>
          <w:sz w:val="24"/>
          <w:szCs w:val="24"/>
        </w:rPr>
        <w:t>each concept</w:t>
      </w:r>
      <w:r w:rsidRPr="00D25E62">
        <w:rPr>
          <w:rFonts w:ascii="Times New Roman" w:hAnsi="Times New Roman" w:cs="Times New Roman"/>
          <w:sz w:val="24"/>
          <w:szCs w:val="24"/>
        </w:rPr>
        <w:t>)</w:t>
      </w:r>
      <w:r w:rsidR="008068FE">
        <w:rPr>
          <w:rFonts w:ascii="Times New Roman" w:hAnsi="Times New Roman" w:cs="Times New Roman"/>
          <w:sz w:val="24"/>
          <w:szCs w:val="24"/>
        </w:rPr>
        <w:t xml:space="preserve"> The similarity between them is that they take place within the enterprise </w:t>
      </w:r>
      <w:r w:rsidR="00E669FC">
        <w:rPr>
          <w:rFonts w:ascii="Times New Roman" w:hAnsi="Times New Roman" w:cs="Times New Roman"/>
          <w:sz w:val="24"/>
          <w:szCs w:val="24"/>
        </w:rPr>
        <w:t xml:space="preserve">world. They differ in </w:t>
      </w:r>
      <w:r w:rsidR="00122879">
        <w:rPr>
          <w:rFonts w:ascii="Times New Roman" w:hAnsi="Times New Roman" w:cs="Times New Roman"/>
          <w:sz w:val="24"/>
          <w:szCs w:val="24"/>
        </w:rPr>
        <w:t>that, and White</w:t>
      </w:r>
      <w:r w:rsidR="00E669FC">
        <w:rPr>
          <w:rFonts w:ascii="Times New Roman" w:hAnsi="Times New Roman" w:cs="Times New Roman"/>
          <w:sz w:val="24"/>
          <w:szCs w:val="24"/>
        </w:rPr>
        <w:t xml:space="preserve">-collar crime includes things to do with wage theft, embezzlement. At the same time, criminaloids refer to individuals who portray a respectable, upright façade to hide a criminal's personality. High immorality, </w:t>
      </w:r>
      <w:r w:rsidR="00122879">
        <w:rPr>
          <w:rFonts w:ascii="Times New Roman" w:hAnsi="Times New Roman" w:cs="Times New Roman"/>
          <w:sz w:val="24"/>
          <w:szCs w:val="24"/>
        </w:rPr>
        <w:t xml:space="preserve">on the other hand, power elite refers to </w:t>
      </w:r>
      <w:r w:rsidR="00122879" w:rsidRPr="00122879">
        <w:rPr>
          <w:rFonts w:ascii="Times New Roman" w:hAnsi="Times New Roman" w:cs="Times New Roman"/>
          <w:sz w:val="24"/>
          <w:szCs w:val="24"/>
        </w:rPr>
        <w:t>is a 1956 book by humanist C. Wright Mills, in which Mills points out the interlaced interests of the heads of the military, corporate, and political components of society and recommends that the standard resident is a generally weak subject of control by those elements.</w:t>
      </w:r>
    </w:p>
    <w:p w14:paraId="09F15424" w14:textId="35449EF5" w:rsidR="00BD1A54" w:rsidRDefault="00E73057" w:rsidP="00D25E62">
      <w:pPr>
        <w:pStyle w:val="ListParagraph"/>
        <w:numPr>
          <w:ilvl w:val="0"/>
          <w:numId w:val="2"/>
        </w:numPr>
        <w:spacing w:after="0" w:line="480" w:lineRule="auto"/>
        <w:rPr>
          <w:rFonts w:ascii="Times New Roman" w:hAnsi="Times New Roman" w:cs="Times New Roman"/>
          <w:sz w:val="24"/>
          <w:szCs w:val="24"/>
        </w:rPr>
      </w:pPr>
      <w:r w:rsidRPr="00D25E62">
        <w:rPr>
          <w:rFonts w:ascii="Times New Roman" w:hAnsi="Times New Roman" w:cs="Times New Roman"/>
          <w:sz w:val="24"/>
          <w:szCs w:val="24"/>
        </w:rPr>
        <w:t>What were the seven reasons given for the lack of research concerning corporate crime in the past?  Why do you believe research and society focus less on white-collar crime and more on blue-collar crime?</w:t>
      </w:r>
    </w:p>
    <w:p w14:paraId="2492E995" w14:textId="26259D70" w:rsidR="00217D36" w:rsidRDefault="00E73057" w:rsidP="00217D3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Funds for such research was not availab</w:t>
      </w:r>
      <w:r>
        <w:rPr>
          <w:rFonts w:ascii="Times New Roman" w:hAnsi="Times New Roman" w:cs="Times New Roman"/>
          <w:sz w:val="24"/>
          <w:szCs w:val="24"/>
        </w:rPr>
        <w:t>le during the past.</w:t>
      </w:r>
    </w:p>
    <w:p w14:paraId="0C159C65" w14:textId="3E969273" w:rsidR="00217D36" w:rsidRDefault="00E73057" w:rsidP="000349E8">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Enforcement is normally carried out by the state and the federal regulatory agencies rather than the normal criminal justice agencies.</w:t>
      </w:r>
    </w:p>
    <w:p w14:paraId="317D0CE3" w14:textId="09C4F373" w:rsidR="00217D36" w:rsidRDefault="00E73057" w:rsidP="000349E8">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Many social </w:t>
      </w:r>
      <w:r w:rsidR="000349E8">
        <w:rPr>
          <w:rFonts w:ascii="Times New Roman" w:hAnsi="Times New Roman" w:cs="Times New Roman"/>
          <w:sz w:val="24"/>
          <w:szCs w:val="24"/>
        </w:rPr>
        <w:t>scientists</w:t>
      </w:r>
      <w:r>
        <w:rPr>
          <w:rFonts w:ascii="Times New Roman" w:hAnsi="Times New Roman" w:cs="Times New Roman"/>
          <w:sz w:val="24"/>
          <w:szCs w:val="24"/>
        </w:rPr>
        <w:t xml:space="preserve"> lack the experience in corporate study </w:t>
      </w:r>
      <w:r w:rsidR="000349E8">
        <w:rPr>
          <w:rFonts w:ascii="Times New Roman" w:hAnsi="Times New Roman" w:cs="Times New Roman"/>
          <w:sz w:val="24"/>
          <w:szCs w:val="24"/>
        </w:rPr>
        <w:t>crime, which</w:t>
      </w:r>
      <w:r>
        <w:rPr>
          <w:rFonts w:ascii="Times New Roman" w:hAnsi="Times New Roman" w:cs="Times New Roman"/>
          <w:sz w:val="24"/>
          <w:szCs w:val="24"/>
        </w:rPr>
        <w:t xml:space="preserve"> normally requires some of </w:t>
      </w:r>
      <w:r>
        <w:rPr>
          <w:rFonts w:ascii="Times New Roman" w:hAnsi="Times New Roman" w:cs="Times New Roman"/>
          <w:sz w:val="24"/>
          <w:szCs w:val="24"/>
        </w:rPr>
        <w:t xml:space="preserve">the sophistication in </w:t>
      </w:r>
      <w:r w:rsidR="000349E8">
        <w:rPr>
          <w:rFonts w:ascii="Times New Roman" w:hAnsi="Times New Roman" w:cs="Times New Roman"/>
          <w:sz w:val="24"/>
          <w:szCs w:val="24"/>
        </w:rPr>
        <w:t>law, finance</w:t>
      </w:r>
      <w:r>
        <w:rPr>
          <w:rFonts w:ascii="Times New Roman" w:hAnsi="Times New Roman" w:cs="Times New Roman"/>
          <w:sz w:val="24"/>
          <w:szCs w:val="24"/>
        </w:rPr>
        <w:t>, and economics.</w:t>
      </w:r>
    </w:p>
    <w:p w14:paraId="73359C33" w14:textId="26FF196D" w:rsidR="00217D36" w:rsidRDefault="00E73057" w:rsidP="000349E8">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Corporate violations normally involve both administrative and </w:t>
      </w:r>
      <w:r w:rsidR="000349E8">
        <w:rPr>
          <w:rFonts w:ascii="Times New Roman" w:hAnsi="Times New Roman" w:cs="Times New Roman"/>
          <w:sz w:val="24"/>
          <w:szCs w:val="24"/>
        </w:rPr>
        <w:t>civil sanctions to which the criminologists have reduced the exposure.</w:t>
      </w:r>
    </w:p>
    <w:p w14:paraId="237F39B9" w14:textId="089D03F8" w:rsidR="008068FE" w:rsidRPr="008068FE" w:rsidRDefault="00E73057" w:rsidP="008068FE">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Criminals from the white color sector are a bit hard to </w:t>
      </w:r>
      <w:r>
        <w:rPr>
          <w:rFonts w:ascii="Times New Roman" w:hAnsi="Times New Roman" w:cs="Times New Roman"/>
          <w:sz w:val="24"/>
          <w:szCs w:val="24"/>
        </w:rPr>
        <w:t>apprehend and cause prosecution even if they cause more harm to society. This is because they can hire people who can represent them in the court of law.</w:t>
      </w:r>
    </w:p>
    <w:p w14:paraId="0A358D46" w14:textId="0D5AE2E4" w:rsidR="00BD1A54" w:rsidRDefault="00E73057" w:rsidP="00D25E62">
      <w:pPr>
        <w:pStyle w:val="ListParagraph"/>
        <w:numPr>
          <w:ilvl w:val="0"/>
          <w:numId w:val="2"/>
        </w:numPr>
        <w:spacing w:after="0" w:line="480" w:lineRule="auto"/>
        <w:rPr>
          <w:rFonts w:ascii="Times New Roman" w:hAnsi="Times New Roman" w:cs="Times New Roman"/>
          <w:sz w:val="24"/>
          <w:szCs w:val="24"/>
        </w:rPr>
      </w:pPr>
      <w:r w:rsidRPr="00D25E62">
        <w:rPr>
          <w:rFonts w:ascii="Times New Roman" w:hAnsi="Times New Roman" w:cs="Times New Roman"/>
          <w:sz w:val="24"/>
          <w:szCs w:val="24"/>
        </w:rPr>
        <w:lastRenderedPageBreak/>
        <w:t xml:space="preserve">What is </w:t>
      </w:r>
      <w:r w:rsidRPr="00D25E62">
        <w:rPr>
          <w:rFonts w:ascii="Times New Roman" w:hAnsi="Times New Roman" w:cs="Times New Roman"/>
          <w:i/>
          <w:sz w:val="24"/>
          <w:szCs w:val="24"/>
        </w:rPr>
        <w:t>nolo contendere</w:t>
      </w:r>
      <w:r w:rsidRPr="00D25E62">
        <w:rPr>
          <w:rFonts w:ascii="Times New Roman" w:hAnsi="Times New Roman" w:cs="Times New Roman"/>
          <w:sz w:val="24"/>
          <w:szCs w:val="24"/>
        </w:rPr>
        <w:t xml:space="preserve">?  Why might this be considered problematic in terms of corporate deviance? </w:t>
      </w:r>
    </w:p>
    <w:p w14:paraId="72BEEB7D" w14:textId="6FA922FF" w:rsidR="007700B8" w:rsidRPr="00D25E62" w:rsidRDefault="00E73057" w:rsidP="007700B8">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Refers to a state where the defendant in a criminal proceeding fails to accept or denies the responsibility for the charges but at the same time, the defendant </w:t>
      </w:r>
      <w:r w:rsidR="000349E8">
        <w:rPr>
          <w:rFonts w:ascii="Times New Roman" w:hAnsi="Times New Roman" w:cs="Times New Roman"/>
          <w:sz w:val="24"/>
          <w:szCs w:val="24"/>
        </w:rPr>
        <w:t>accepts</w:t>
      </w:r>
      <w:r>
        <w:rPr>
          <w:rFonts w:ascii="Times New Roman" w:hAnsi="Times New Roman" w:cs="Times New Roman"/>
          <w:sz w:val="24"/>
          <w:szCs w:val="24"/>
        </w:rPr>
        <w:t xml:space="preserve"> the punishment.</w:t>
      </w:r>
    </w:p>
    <w:p w14:paraId="360382F8" w14:textId="77777777" w:rsidR="005B4646" w:rsidRDefault="00E73057" w:rsidP="005B4646">
      <w:pPr>
        <w:pStyle w:val="ListParagraph"/>
        <w:numPr>
          <w:ilvl w:val="0"/>
          <w:numId w:val="2"/>
        </w:numPr>
        <w:spacing w:after="0" w:line="480" w:lineRule="auto"/>
        <w:rPr>
          <w:rFonts w:ascii="Times New Roman" w:hAnsi="Times New Roman" w:cs="Times New Roman"/>
          <w:sz w:val="24"/>
          <w:szCs w:val="24"/>
        </w:rPr>
      </w:pPr>
      <w:r w:rsidRPr="00D25E62">
        <w:rPr>
          <w:rFonts w:ascii="Times New Roman" w:hAnsi="Times New Roman" w:cs="Times New Roman"/>
          <w:sz w:val="24"/>
          <w:szCs w:val="24"/>
        </w:rPr>
        <w:t>List and explain the categories of occupational crime.  For each categor</w:t>
      </w:r>
      <w:r w:rsidRPr="00D25E62">
        <w:rPr>
          <w:rFonts w:ascii="Times New Roman" w:hAnsi="Times New Roman" w:cs="Times New Roman"/>
          <w:sz w:val="24"/>
          <w:szCs w:val="24"/>
        </w:rPr>
        <w:t>y, provide no less than one detailed example.</w:t>
      </w:r>
    </w:p>
    <w:p w14:paraId="43795FA4" w14:textId="360ABA84" w:rsidR="00BD1A54" w:rsidRPr="00D25E62" w:rsidRDefault="00E73057" w:rsidP="005B464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The categories of occupational crime include embezzlement, violations of stocks and securities, corruption from the government top officials, alterations of the records, fraud of taxes, and tax evasion.</w:t>
      </w:r>
    </w:p>
    <w:p w14:paraId="2256ECAC" w14:textId="7EA6CC14" w:rsidR="0032753D" w:rsidRDefault="00E73057" w:rsidP="00D25E62">
      <w:pPr>
        <w:pStyle w:val="ListParagraph"/>
        <w:numPr>
          <w:ilvl w:val="0"/>
          <w:numId w:val="2"/>
        </w:numPr>
        <w:spacing w:after="0" w:line="480" w:lineRule="auto"/>
        <w:rPr>
          <w:rFonts w:ascii="Times New Roman" w:hAnsi="Times New Roman" w:cs="Times New Roman"/>
          <w:sz w:val="24"/>
          <w:szCs w:val="24"/>
        </w:rPr>
      </w:pPr>
      <w:r w:rsidRPr="00D25E62">
        <w:rPr>
          <w:rFonts w:ascii="Times New Roman" w:hAnsi="Times New Roman" w:cs="Times New Roman"/>
          <w:sz w:val="24"/>
          <w:szCs w:val="24"/>
        </w:rPr>
        <w:t>List an</w:t>
      </w:r>
      <w:r w:rsidRPr="00D25E62">
        <w:rPr>
          <w:rFonts w:ascii="Times New Roman" w:hAnsi="Times New Roman" w:cs="Times New Roman"/>
          <w:sz w:val="24"/>
          <w:szCs w:val="24"/>
        </w:rPr>
        <w:t>d explain the categories of corporate crime.  Each category provides no less than one detailed example.</w:t>
      </w:r>
    </w:p>
    <w:p w14:paraId="5FF01D7D" w14:textId="4D0C2915" w:rsidR="005B4646" w:rsidRDefault="00E73057" w:rsidP="005B464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False claims made on the advertisements, the destruction caused to the environment due to negligence, faking of the information on the financial stateme</w:t>
      </w:r>
      <w:r>
        <w:rPr>
          <w:rFonts w:ascii="Times New Roman" w:hAnsi="Times New Roman" w:cs="Times New Roman"/>
          <w:sz w:val="24"/>
          <w:szCs w:val="24"/>
        </w:rPr>
        <w:t>nts, manipulation of the stock market, and bribery by the public officials.</w:t>
      </w:r>
    </w:p>
    <w:p w14:paraId="7BC25102" w14:textId="1B6731FC" w:rsidR="0032753D" w:rsidRDefault="00E73057" w:rsidP="00D25E62">
      <w:pPr>
        <w:pStyle w:val="ListParagraph"/>
        <w:numPr>
          <w:ilvl w:val="0"/>
          <w:numId w:val="2"/>
        </w:numPr>
        <w:spacing w:after="0" w:line="480" w:lineRule="auto"/>
        <w:rPr>
          <w:rFonts w:ascii="Times New Roman" w:hAnsi="Times New Roman" w:cs="Times New Roman"/>
          <w:sz w:val="24"/>
          <w:szCs w:val="24"/>
        </w:rPr>
      </w:pPr>
      <w:r w:rsidRPr="00D25E62">
        <w:rPr>
          <w:rFonts w:ascii="Times New Roman" w:hAnsi="Times New Roman" w:cs="Times New Roman"/>
          <w:sz w:val="24"/>
          <w:szCs w:val="24"/>
        </w:rPr>
        <w:t xml:space="preserve">Of the reasons listed in the text for leniency in punishment of </w:t>
      </w:r>
      <w:r w:rsidR="00122879" w:rsidRPr="00D25E62">
        <w:rPr>
          <w:rFonts w:ascii="Times New Roman" w:hAnsi="Times New Roman" w:cs="Times New Roman"/>
          <w:sz w:val="24"/>
          <w:szCs w:val="24"/>
        </w:rPr>
        <w:t>white-collar</w:t>
      </w:r>
      <w:r w:rsidRPr="00D25E62">
        <w:rPr>
          <w:rFonts w:ascii="Times New Roman" w:hAnsi="Times New Roman" w:cs="Times New Roman"/>
          <w:sz w:val="24"/>
          <w:szCs w:val="24"/>
        </w:rPr>
        <w:t xml:space="preserve"> criminals, which one or two reasons do you believe have the largest impact.  Justify your position.</w:t>
      </w:r>
    </w:p>
    <w:p w14:paraId="74FCDBA0" w14:textId="6C6A7AB5" w:rsidR="00664960" w:rsidRPr="00122879" w:rsidRDefault="00E73057" w:rsidP="00122879">
      <w:pPr>
        <w:pStyle w:val="ListParagraph"/>
        <w:spacing w:after="0" w:line="480" w:lineRule="auto"/>
        <w:jc w:val="both"/>
        <w:rPr>
          <w:rFonts w:ascii="Times New Roman" w:hAnsi="Times New Roman" w:cs="Times New Roman"/>
          <w:sz w:val="24"/>
          <w:szCs w:val="24"/>
        </w:rPr>
      </w:pPr>
      <w:r w:rsidRPr="00122879">
        <w:rPr>
          <w:rFonts w:ascii="Times New Roman" w:hAnsi="Times New Roman" w:cs="Times New Roman"/>
          <w:sz w:val="24"/>
          <w:szCs w:val="24"/>
        </w:rPr>
        <w:t xml:space="preserve">As </w:t>
      </w:r>
      <w:r w:rsidRPr="00122879">
        <w:rPr>
          <w:rFonts w:ascii="Times New Roman" w:hAnsi="Times New Roman" w:cs="Times New Roman"/>
          <w:sz w:val="24"/>
          <w:szCs w:val="24"/>
        </w:rPr>
        <w:t>is clear, these wide and free meanings of middle-class wrongdoing make it hard to talk conventionally of condemning 'middle-class hoodlums,' especially in light of the propensity to conflate the societal position of the wrongdoer with the idea of the offen</w:t>
      </w:r>
      <w:r w:rsidRPr="00122879">
        <w:rPr>
          <w:rFonts w:ascii="Times New Roman" w:hAnsi="Times New Roman" w:cs="Times New Roman"/>
          <w:sz w:val="24"/>
          <w:szCs w:val="24"/>
        </w:rPr>
        <w:t>se. Along these lines, minor fakes carried out by people of humble social birthplace against banks and Visa organizations could be named middle-class wrongdoings relying on whether the center is upon the guilty party or the offense</w:t>
      </w:r>
      <w:r>
        <w:rPr>
          <w:rFonts w:ascii="Times New Roman" w:hAnsi="Times New Roman" w:cs="Times New Roman"/>
          <w:sz w:val="24"/>
          <w:szCs w:val="24"/>
        </w:rPr>
        <w:t>.</w:t>
      </w:r>
    </w:p>
    <w:p w14:paraId="2382727A" w14:textId="5C84C445" w:rsidR="00FC52DD" w:rsidRPr="00D25E62" w:rsidRDefault="00E73057" w:rsidP="00D25E62">
      <w:pPr>
        <w:spacing w:after="0" w:line="480" w:lineRule="auto"/>
        <w:jc w:val="center"/>
        <w:rPr>
          <w:rFonts w:ascii="Times New Roman" w:hAnsi="Times New Roman" w:cs="Times New Roman"/>
          <w:sz w:val="24"/>
          <w:szCs w:val="24"/>
        </w:rPr>
      </w:pPr>
      <w:r w:rsidRPr="00D25E62">
        <w:rPr>
          <w:rFonts w:ascii="Times New Roman" w:hAnsi="Times New Roman" w:cs="Times New Roman"/>
          <w:sz w:val="24"/>
          <w:szCs w:val="24"/>
        </w:rPr>
        <w:lastRenderedPageBreak/>
        <w:t>**At the end of each ch</w:t>
      </w:r>
      <w:r w:rsidRPr="00D25E62">
        <w:rPr>
          <w:rFonts w:ascii="Times New Roman" w:hAnsi="Times New Roman" w:cs="Times New Roman"/>
          <w:sz w:val="24"/>
          <w:szCs w:val="24"/>
        </w:rPr>
        <w:t>apter, you will find a list of key terms,</w:t>
      </w:r>
      <w:r w:rsidR="007C3501" w:rsidRPr="00D25E62">
        <w:rPr>
          <w:rFonts w:ascii="Times New Roman" w:hAnsi="Times New Roman" w:cs="Times New Roman"/>
          <w:sz w:val="24"/>
          <w:szCs w:val="24"/>
        </w:rPr>
        <w:t xml:space="preserve"> review questions, web sources, and web exercises</w:t>
      </w:r>
      <w:r w:rsidRPr="00D25E62">
        <w:rPr>
          <w:rFonts w:ascii="Times New Roman" w:hAnsi="Times New Roman" w:cs="Times New Roman"/>
          <w:sz w:val="24"/>
          <w:szCs w:val="24"/>
        </w:rPr>
        <w:t xml:space="preserve">.  While these sections are not required, these are useful study aids.  Their utilization is strongly </w:t>
      </w:r>
      <w:r w:rsidR="00122879" w:rsidRPr="00D25E62">
        <w:rPr>
          <w:rFonts w:ascii="Times New Roman" w:hAnsi="Times New Roman" w:cs="Times New Roman"/>
          <w:sz w:val="24"/>
          <w:szCs w:val="24"/>
        </w:rPr>
        <w:t>encouraged. *</w:t>
      </w:r>
      <w:r w:rsidRPr="00D25E62">
        <w:rPr>
          <w:rFonts w:ascii="Times New Roman" w:hAnsi="Times New Roman" w:cs="Times New Roman"/>
          <w:sz w:val="24"/>
          <w:szCs w:val="24"/>
        </w:rPr>
        <w:t>*</w:t>
      </w:r>
    </w:p>
    <w:sectPr w:rsidR="00FC52DD" w:rsidRPr="00D25E62" w:rsidSect="00317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7CA0"/>
    <w:multiLevelType w:val="hybridMultilevel"/>
    <w:tmpl w:val="D458C3A4"/>
    <w:lvl w:ilvl="0" w:tplc="C4B4E81E">
      <w:start w:val="1"/>
      <w:numFmt w:val="decimal"/>
      <w:lvlText w:val="%1."/>
      <w:lvlJc w:val="left"/>
      <w:pPr>
        <w:ind w:left="720" w:hanging="360"/>
      </w:pPr>
      <w:rPr>
        <w:rFonts w:hint="default"/>
      </w:rPr>
    </w:lvl>
    <w:lvl w:ilvl="1" w:tplc="6C84989E" w:tentative="1">
      <w:start w:val="1"/>
      <w:numFmt w:val="lowerLetter"/>
      <w:lvlText w:val="%2."/>
      <w:lvlJc w:val="left"/>
      <w:pPr>
        <w:ind w:left="1440" w:hanging="360"/>
      </w:pPr>
    </w:lvl>
    <w:lvl w:ilvl="2" w:tplc="8544074E" w:tentative="1">
      <w:start w:val="1"/>
      <w:numFmt w:val="lowerRoman"/>
      <w:lvlText w:val="%3."/>
      <w:lvlJc w:val="right"/>
      <w:pPr>
        <w:ind w:left="2160" w:hanging="180"/>
      </w:pPr>
    </w:lvl>
    <w:lvl w:ilvl="3" w:tplc="7EDAD3FE" w:tentative="1">
      <w:start w:val="1"/>
      <w:numFmt w:val="decimal"/>
      <w:lvlText w:val="%4."/>
      <w:lvlJc w:val="left"/>
      <w:pPr>
        <w:ind w:left="2880" w:hanging="360"/>
      </w:pPr>
    </w:lvl>
    <w:lvl w:ilvl="4" w:tplc="6FAA508C" w:tentative="1">
      <w:start w:val="1"/>
      <w:numFmt w:val="lowerLetter"/>
      <w:lvlText w:val="%5."/>
      <w:lvlJc w:val="left"/>
      <w:pPr>
        <w:ind w:left="3600" w:hanging="360"/>
      </w:pPr>
    </w:lvl>
    <w:lvl w:ilvl="5" w:tplc="7F94F2C8" w:tentative="1">
      <w:start w:val="1"/>
      <w:numFmt w:val="lowerRoman"/>
      <w:lvlText w:val="%6."/>
      <w:lvlJc w:val="right"/>
      <w:pPr>
        <w:ind w:left="4320" w:hanging="180"/>
      </w:pPr>
    </w:lvl>
    <w:lvl w:ilvl="6" w:tplc="889672A6" w:tentative="1">
      <w:start w:val="1"/>
      <w:numFmt w:val="decimal"/>
      <w:lvlText w:val="%7."/>
      <w:lvlJc w:val="left"/>
      <w:pPr>
        <w:ind w:left="5040" w:hanging="360"/>
      </w:pPr>
    </w:lvl>
    <w:lvl w:ilvl="7" w:tplc="ABC06E74" w:tentative="1">
      <w:start w:val="1"/>
      <w:numFmt w:val="lowerLetter"/>
      <w:lvlText w:val="%8."/>
      <w:lvlJc w:val="left"/>
      <w:pPr>
        <w:ind w:left="5760" w:hanging="360"/>
      </w:pPr>
    </w:lvl>
    <w:lvl w:ilvl="8" w:tplc="B74A3FEE" w:tentative="1">
      <w:start w:val="1"/>
      <w:numFmt w:val="lowerRoman"/>
      <w:lvlText w:val="%9."/>
      <w:lvlJc w:val="right"/>
      <w:pPr>
        <w:ind w:left="6480" w:hanging="180"/>
      </w:pPr>
    </w:lvl>
  </w:abstractNum>
  <w:abstractNum w:abstractNumId="1" w15:restartNumberingAfterBreak="0">
    <w:nsid w:val="4D2412CF"/>
    <w:multiLevelType w:val="hybridMultilevel"/>
    <w:tmpl w:val="8CD07384"/>
    <w:lvl w:ilvl="0" w:tplc="09649132">
      <w:start w:val="1"/>
      <w:numFmt w:val="decimal"/>
      <w:lvlText w:val="%1."/>
      <w:lvlJc w:val="left"/>
      <w:pPr>
        <w:ind w:left="720" w:hanging="360"/>
      </w:pPr>
      <w:rPr>
        <w:rFonts w:hint="default"/>
      </w:rPr>
    </w:lvl>
    <w:lvl w:ilvl="1" w:tplc="BE3EF4FC" w:tentative="1">
      <w:start w:val="1"/>
      <w:numFmt w:val="lowerLetter"/>
      <w:lvlText w:val="%2."/>
      <w:lvlJc w:val="left"/>
      <w:pPr>
        <w:ind w:left="1440" w:hanging="360"/>
      </w:pPr>
    </w:lvl>
    <w:lvl w:ilvl="2" w:tplc="3216EE5A" w:tentative="1">
      <w:start w:val="1"/>
      <w:numFmt w:val="lowerRoman"/>
      <w:lvlText w:val="%3."/>
      <w:lvlJc w:val="right"/>
      <w:pPr>
        <w:ind w:left="2160" w:hanging="180"/>
      </w:pPr>
    </w:lvl>
    <w:lvl w:ilvl="3" w:tplc="B5B678CC" w:tentative="1">
      <w:start w:val="1"/>
      <w:numFmt w:val="decimal"/>
      <w:lvlText w:val="%4."/>
      <w:lvlJc w:val="left"/>
      <w:pPr>
        <w:ind w:left="2880" w:hanging="360"/>
      </w:pPr>
    </w:lvl>
    <w:lvl w:ilvl="4" w:tplc="8FD2F5E4" w:tentative="1">
      <w:start w:val="1"/>
      <w:numFmt w:val="lowerLetter"/>
      <w:lvlText w:val="%5."/>
      <w:lvlJc w:val="left"/>
      <w:pPr>
        <w:ind w:left="3600" w:hanging="360"/>
      </w:pPr>
    </w:lvl>
    <w:lvl w:ilvl="5" w:tplc="B7F6DFF2" w:tentative="1">
      <w:start w:val="1"/>
      <w:numFmt w:val="lowerRoman"/>
      <w:lvlText w:val="%6."/>
      <w:lvlJc w:val="right"/>
      <w:pPr>
        <w:ind w:left="4320" w:hanging="180"/>
      </w:pPr>
    </w:lvl>
    <w:lvl w:ilvl="6" w:tplc="EFAAD96E" w:tentative="1">
      <w:start w:val="1"/>
      <w:numFmt w:val="decimal"/>
      <w:lvlText w:val="%7."/>
      <w:lvlJc w:val="left"/>
      <w:pPr>
        <w:ind w:left="5040" w:hanging="360"/>
      </w:pPr>
    </w:lvl>
    <w:lvl w:ilvl="7" w:tplc="11E4C664" w:tentative="1">
      <w:start w:val="1"/>
      <w:numFmt w:val="lowerLetter"/>
      <w:lvlText w:val="%8."/>
      <w:lvlJc w:val="left"/>
      <w:pPr>
        <w:ind w:left="5760" w:hanging="360"/>
      </w:pPr>
    </w:lvl>
    <w:lvl w:ilvl="8" w:tplc="65F28D46" w:tentative="1">
      <w:start w:val="1"/>
      <w:numFmt w:val="lowerRoman"/>
      <w:lvlText w:val="%9."/>
      <w:lvlJc w:val="right"/>
      <w:pPr>
        <w:ind w:left="6480" w:hanging="180"/>
      </w:pPr>
    </w:lvl>
  </w:abstractNum>
  <w:abstractNum w:abstractNumId="2" w15:restartNumberingAfterBreak="0">
    <w:nsid w:val="52530F9B"/>
    <w:multiLevelType w:val="hybridMultilevel"/>
    <w:tmpl w:val="AD84527E"/>
    <w:lvl w:ilvl="0" w:tplc="428A0B1C">
      <w:start w:val="1"/>
      <w:numFmt w:val="upperRoman"/>
      <w:lvlText w:val="%1."/>
      <w:lvlJc w:val="right"/>
      <w:pPr>
        <w:ind w:left="1440" w:hanging="360"/>
      </w:pPr>
    </w:lvl>
    <w:lvl w:ilvl="1" w:tplc="8D50C39E" w:tentative="1">
      <w:start w:val="1"/>
      <w:numFmt w:val="lowerLetter"/>
      <w:lvlText w:val="%2."/>
      <w:lvlJc w:val="left"/>
      <w:pPr>
        <w:ind w:left="2160" w:hanging="360"/>
      </w:pPr>
    </w:lvl>
    <w:lvl w:ilvl="2" w:tplc="FF7CE2B4" w:tentative="1">
      <w:start w:val="1"/>
      <w:numFmt w:val="lowerRoman"/>
      <w:lvlText w:val="%3."/>
      <w:lvlJc w:val="right"/>
      <w:pPr>
        <w:ind w:left="2880" w:hanging="180"/>
      </w:pPr>
    </w:lvl>
    <w:lvl w:ilvl="3" w:tplc="AF4ED564" w:tentative="1">
      <w:start w:val="1"/>
      <w:numFmt w:val="decimal"/>
      <w:lvlText w:val="%4."/>
      <w:lvlJc w:val="left"/>
      <w:pPr>
        <w:ind w:left="3600" w:hanging="360"/>
      </w:pPr>
    </w:lvl>
    <w:lvl w:ilvl="4" w:tplc="D6726100" w:tentative="1">
      <w:start w:val="1"/>
      <w:numFmt w:val="lowerLetter"/>
      <w:lvlText w:val="%5."/>
      <w:lvlJc w:val="left"/>
      <w:pPr>
        <w:ind w:left="4320" w:hanging="360"/>
      </w:pPr>
    </w:lvl>
    <w:lvl w:ilvl="5" w:tplc="A76A35F8" w:tentative="1">
      <w:start w:val="1"/>
      <w:numFmt w:val="lowerRoman"/>
      <w:lvlText w:val="%6."/>
      <w:lvlJc w:val="right"/>
      <w:pPr>
        <w:ind w:left="5040" w:hanging="180"/>
      </w:pPr>
    </w:lvl>
    <w:lvl w:ilvl="6" w:tplc="EFDEC862" w:tentative="1">
      <w:start w:val="1"/>
      <w:numFmt w:val="decimal"/>
      <w:lvlText w:val="%7."/>
      <w:lvlJc w:val="left"/>
      <w:pPr>
        <w:ind w:left="5760" w:hanging="360"/>
      </w:pPr>
    </w:lvl>
    <w:lvl w:ilvl="7" w:tplc="E0A6E3A4" w:tentative="1">
      <w:start w:val="1"/>
      <w:numFmt w:val="lowerLetter"/>
      <w:lvlText w:val="%8."/>
      <w:lvlJc w:val="left"/>
      <w:pPr>
        <w:ind w:left="6480" w:hanging="360"/>
      </w:pPr>
    </w:lvl>
    <w:lvl w:ilvl="8" w:tplc="C7F2049E" w:tentative="1">
      <w:start w:val="1"/>
      <w:numFmt w:val="lowerRoman"/>
      <w:lvlText w:val="%9."/>
      <w:lvlJc w:val="right"/>
      <w:pPr>
        <w:ind w:left="7200" w:hanging="180"/>
      </w:pPr>
    </w:lvl>
  </w:abstractNum>
  <w:abstractNum w:abstractNumId="3" w15:restartNumberingAfterBreak="0">
    <w:nsid w:val="76562260"/>
    <w:multiLevelType w:val="hybridMultilevel"/>
    <w:tmpl w:val="0F8267C8"/>
    <w:lvl w:ilvl="0" w:tplc="6E7888FC">
      <w:start w:val="1"/>
      <w:numFmt w:val="upperRoman"/>
      <w:lvlText w:val="%1."/>
      <w:lvlJc w:val="right"/>
      <w:pPr>
        <w:ind w:left="1440" w:hanging="360"/>
      </w:pPr>
    </w:lvl>
    <w:lvl w:ilvl="1" w:tplc="B7CC9EE2" w:tentative="1">
      <w:start w:val="1"/>
      <w:numFmt w:val="lowerLetter"/>
      <w:lvlText w:val="%2."/>
      <w:lvlJc w:val="left"/>
      <w:pPr>
        <w:ind w:left="2160" w:hanging="360"/>
      </w:pPr>
    </w:lvl>
    <w:lvl w:ilvl="2" w:tplc="ED4ACB3C" w:tentative="1">
      <w:start w:val="1"/>
      <w:numFmt w:val="lowerRoman"/>
      <w:lvlText w:val="%3."/>
      <w:lvlJc w:val="right"/>
      <w:pPr>
        <w:ind w:left="2880" w:hanging="180"/>
      </w:pPr>
    </w:lvl>
    <w:lvl w:ilvl="3" w:tplc="3BA23502" w:tentative="1">
      <w:start w:val="1"/>
      <w:numFmt w:val="decimal"/>
      <w:lvlText w:val="%4."/>
      <w:lvlJc w:val="left"/>
      <w:pPr>
        <w:ind w:left="3600" w:hanging="360"/>
      </w:pPr>
    </w:lvl>
    <w:lvl w:ilvl="4" w:tplc="0CF0C780" w:tentative="1">
      <w:start w:val="1"/>
      <w:numFmt w:val="lowerLetter"/>
      <w:lvlText w:val="%5."/>
      <w:lvlJc w:val="left"/>
      <w:pPr>
        <w:ind w:left="4320" w:hanging="360"/>
      </w:pPr>
    </w:lvl>
    <w:lvl w:ilvl="5" w:tplc="03ECF6CC" w:tentative="1">
      <w:start w:val="1"/>
      <w:numFmt w:val="lowerRoman"/>
      <w:lvlText w:val="%6."/>
      <w:lvlJc w:val="right"/>
      <w:pPr>
        <w:ind w:left="5040" w:hanging="180"/>
      </w:pPr>
    </w:lvl>
    <w:lvl w:ilvl="6" w:tplc="AB6E153A" w:tentative="1">
      <w:start w:val="1"/>
      <w:numFmt w:val="decimal"/>
      <w:lvlText w:val="%7."/>
      <w:lvlJc w:val="left"/>
      <w:pPr>
        <w:ind w:left="5760" w:hanging="360"/>
      </w:pPr>
    </w:lvl>
    <w:lvl w:ilvl="7" w:tplc="C17C5C52" w:tentative="1">
      <w:start w:val="1"/>
      <w:numFmt w:val="lowerLetter"/>
      <w:lvlText w:val="%8."/>
      <w:lvlJc w:val="left"/>
      <w:pPr>
        <w:ind w:left="6480" w:hanging="360"/>
      </w:pPr>
    </w:lvl>
    <w:lvl w:ilvl="8" w:tplc="49B2C3FE" w:tentative="1">
      <w:start w:val="1"/>
      <w:numFmt w:val="lowerRoman"/>
      <w:lvlText w:val="%9."/>
      <w:lvlJc w:val="right"/>
      <w:pPr>
        <w:ind w:left="720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Q0NjUxMjc1NDIxM7RQ0lEKTi0uzszPAykwrAUArbxYDSwAAAA="/>
  </w:docVars>
  <w:rsids>
    <w:rsidRoot w:val="00CB6241"/>
    <w:rsid w:val="00003DB8"/>
    <w:rsid w:val="000349E8"/>
    <w:rsid w:val="000A54CE"/>
    <w:rsid w:val="00122879"/>
    <w:rsid w:val="00154FCD"/>
    <w:rsid w:val="00181C5C"/>
    <w:rsid w:val="001D412E"/>
    <w:rsid w:val="00217D36"/>
    <w:rsid w:val="002406CB"/>
    <w:rsid w:val="00241CCC"/>
    <w:rsid w:val="002A6885"/>
    <w:rsid w:val="002D68EE"/>
    <w:rsid w:val="00317063"/>
    <w:rsid w:val="0032753D"/>
    <w:rsid w:val="00340DA1"/>
    <w:rsid w:val="003A59A4"/>
    <w:rsid w:val="004040DA"/>
    <w:rsid w:val="004B31F2"/>
    <w:rsid w:val="004C0D12"/>
    <w:rsid w:val="00584485"/>
    <w:rsid w:val="005B4646"/>
    <w:rsid w:val="0060274E"/>
    <w:rsid w:val="0064693C"/>
    <w:rsid w:val="00664960"/>
    <w:rsid w:val="006651AD"/>
    <w:rsid w:val="00666B1E"/>
    <w:rsid w:val="0068709B"/>
    <w:rsid w:val="006C1D52"/>
    <w:rsid w:val="0075340A"/>
    <w:rsid w:val="00754EAF"/>
    <w:rsid w:val="007700B8"/>
    <w:rsid w:val="007C025B"/>
    <w:rsid w:val="007C3501"/>
    <w:rsid w:val="007E6EB0"/>
    <w:rsid w:val="007F7903"/>
    <w:rsid w:val="008068FE"/>
    <w:rsid w:val="00846158"/>
    <w:rsid w:val="008479DF"/>
    <w:rsid w:val="008C6BA8"/>
    <w:rsid w:val="008D1C6F"/>
    <w:rsid w:val="009946B3"/>
    <w:rsid w:val="009B5E50"/>
    <w:rsid w:val="009E7A83"/>
    <w:rsid w:val="00A02C53"/>
    <w:rsid w:val="00A065BE"/>
    <w:rsid w:val="00A3301D"/>
    <w:rsid w:val="00A6785B"/>
    <w:rsid w:val="00A845E7"/>
    <w:rsid w:val="00AD4B9E"/>
    <w:rsid w:val="00B335EC"/>
    <w:rsid w:val="00BB57E4"/>
    <w:rsid w:val="00BD1A54"/>
    <w:rsid w:val="00C23FCD"/>
    <w:rsid w:val="00C77058"/>
    <w:rsid w:val="00C979A3"/>
    <w:rsid w:val="00CB6241"/>
    <w:rsid w:val="00CE4308"/>
    <w:rsid w:val="00D00697"/>
    <w:rsid w:val="00D22659"/>
    <w:rsid w:val="00D25E62"/>
    <w:rsid w:val="00D5495A"/>
    <w:rsid w:val="00E06BC4"/>
    <w:rsid w:val="00E66844"/>
    <w:rsid w:val="00E669FC"/>
    <w:rsid w:val="00E73057"/>
    <w:rsid w:val="00EE1BBF"/>
    <w:rsid w:val="00F41B0D"/>
    <w:rsid w:val="00FA5236"/>
    <w:rsid w:val="00FC52DD"/>
    <w:rsid w:val="00FC616E"/>
    <w:rsid w:val="00FE2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FFC0859A-02E7-4F1F-B153-380B816DE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Hall</dc:creator>
  <cp:lastModifiedBy>254716226303</cp:lastModifiedBy>
  <cp:revision>2</cp:revision>
  <cp:lastPrinted>2012-08-29T15:27:00Z</cp:lastPrinted>
  <dcterms:created xsi:type="dcterms:W3CDTF">2020-11-16T00:19:00Z</dcterms:created>
  <dcterms:modified xsi:type="dcterms:W3CDTF">2020-11-16T00:19:00Z</dcterms:modified>
</cp:coreProperties>
</file>